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54" w:rsidRDefault="00BF5454" w:rsidP="00BF5454">
      <w:pPr>
        <w:tabs>
          <w:tab w:val="left" w:pos="3885"/>
        </w:tabs>
        <w:jc w:val="right"/>
        <w:rPr>
          <w:sz w:val="20"/>
          <w:szCs w:val="28"/>
        </w:rPr>
      </w:pPr>
      <w:r>
        <w:rPr>
          <w:sz w:val="20"/>
          <w:szCs w:val="28"/>
        </w:rPr>
        <w:t>Приложение №3</w:t>
      </w:r>
    </w:p>
    <w:p w:rsidR="00BF5454" w:rsidRDefault="00BF5454" w:rsidP="00BF5454">
      <w:pPr>
        <w:tabs>
          <w:tab w:val="left" w:pos="3885"/>
        </w:tabs>
        <w:jc w:val="right"/>
        <w:rPr>
          <w:sz w:val="20"/>
          <w:szCs w:val="28"/>
        </w:rPr>
      </w:pPr>
      <w:r>
        <w:rPr>
          <w:sz w:val="20"/>
          <w:szCs w:val="28"/>
        </w:rPr>
        <w:t xml:space="preserve">к приказу  №25 от 18.01.2023г </w:t>
      </w:r>
    </w:p>
    <w:p w:rsidR="00BF5454" w:rsidRDefault="00BF5454" w:rsidP="00BF5454">
      <w:pPr>
        <w:tabs>
          <w:tab w:val="left" w:pos="3885"/>
        </w:tabs>
        <w:jc w:val="right"/>
        <w:rPr>
          <w:b/>
          <w:sz w:val="22"/>
          <w:szCs w:val="28"/>
        </w:rPr>
      </w:pPr>
    </w:p>
    <w:p w:rsidR="00BF5454" w:rsidRDefault="00BF5454" w:rsidP="00BF5454">
      <w:pPr>
        <w:tabs>
          <w:tab w:val="left" w:pos="3885"/>
        </w:tabs>
        <w:jc w:val="center"/>
        <w:rPr>
          <w:b/>
          <w:sz w:val="22"/>
          <w:szCs w:val="28"/>
        </w:rPr>
      </w:pPr>
    </w:p>
    <w:p w:rsidR="00BF5454" w:rsidRDefault="00BF5454" w:rsidP="00BF5454">
      <w:pPr>
        <w:tabs>
          <w:tab w:val="left" w:pos="3885"/>
        </w:tabs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Общественный  Совет ГУЗ «Кимовская ЦРБ»</w:t>
      </w:r>
    </w:p>
    <w:p w:rsidR="00BF5454" w:rsidRDefault="00BF5454" w:rsidP="00BF5454">
      <w:pPr>
        <w:tabs>
          <w:tab w:val="left" w:pos="3885"/>
        </w:tabs>
        <w:rPr>
          <w:b/>
          <w:sz w:val="22"/>
          <w:szCs w:val="28"/>
        </w:rPr>
      </w:pPr>
    </w:p>
    <w:p w:rsidR="00BF5454" w:rsidRDefault="00BF5454" w:rsidP="00BF5454">
      <w:pPr>
        <w:tabs>
          <w:tab w:val="left" w:pos="3885"/>
        </w:tabs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План работы на 2023 год.</w:t>
      </w:r>
    </w:p>
    <w:p w:rsidR="00BF5454" w:rsidRDefault="00BF5454" w:rsidP="00BF5454">
      <w:pPr>
        <w:tabs>
          <w:tab w:val="left" w:pos="3885"/>
        </w:tabs>
        <w:jc w:val="center"/>
        <w:rPr>
          <w:sz w:val="22"/>
          <w:szCs w:val="28"/>
        </w:rPr>
      </w:pPr>
    </w:p>
    <w:tbl>
      <w:tblPr>
        <w:tblStyle w:val="a3"/>
        <w:tblW w:w="0" w:type="auto"/>
        <w:tblLook w:val="01E0"/>
      </w:tblPr>
      <w:tblGrid>
        <w:gridCol w:w="634"/>
        <w:gridCol w:w="3922"/>
        <w:gridCol w:w="2284"/>
        <w:gridCol w:w="2731"/>
      </w:tblGrid>
      <w:tr w:rsidR="00BF5454" w:rsidTr="00B23CC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№</w:t>
            </w:r>
          </w:p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proofErr w:type="spellStart"/>
            <w:proofErr w:type="gramStart"/>
            <w:r>
              <w:rPr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sz w:val="20"/>
                <w:szCs w:val="28"/>
              </w:rPr>
              <w:t>/</w:t>
            </w:r>
            <w:proofErr w:type="spellStart"/>
            <w:r>
              <w:rPr>
                <w:sz w:val="20"/>
                <w:szCs w:val="28"/>
              </w:rPr>
              <w:t>п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 мероприятия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Срок проведения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Ответственный, исполнитель</w:t>
            </w:r>
          </w:p>
        </w:tc>
      </w:tr>
      <w:tr w:rsidR="00BF5454" w:rsidTr="00B23CC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Участие членов Общественного совета на врачебном совещании  ЦРБ  с повесткой дня: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«Итоги работы ГУЗ  «Кимовская ЦРБ» за 2022г.»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27.01.2023г.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Председатель Общественного совета Семенова Е.А.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Заместитель главного врача по </w:t>
            </w:r>
            <w:proofErr w:type="gramStart"/>
            <w:r>
              <w:rPr>
                <w:sz w:val="20"/>
                <w:szCs w:val="28"/>
              </w:rPr>
              <w:t>АПР</w:t>
            </w:r>
            <w:proofErr w:type="gramEnd"/>
            <w:r>
              <w:rPr>
                <w:sz w:val="20"/>
                <w:szCs w:val="28"/>
              </w:rPr>
              <w:t xml:space="preserve"> Маринин А.А.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Заместитель главного врача по лечебной работе 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Курышева Т.В.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</w:p>
        </w:tc>
      </w:tr>
      <w:tr w:rsidR="00BF5454" w:rsidTr="00B23CC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Демографические показатели состояния здоровья населения за 1 квартал 2023г.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Решение вопросов социальной поддержки и юридической защищенности медицинских работников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14.04.2023г.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Заместитель главного врача по </w:t>
            </w:r>
            <w:proofErr w:type="gramStart"/>
            <w:r>
              <w:rPr>
                <w:sz w:val="20"/>
                <w:szCs w:val="28"/>
              </w:rPr>
              <w:t>АПР</w:t>
            </w:r>
            <w:proofErr w:type="gramEnd"/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Маринин А.А.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Заместитель главного врача по лечебной работе 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Курышева Т.В.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Председатель профсоюзной организации  ЦРБ Никитина Л.В.</w:t>
            </w:r>
          </w:p>
        </w:tc>
      </w:tr>
      <w:tr w:rsidR="00BF5454" w:rsidTr="00B23CC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3.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Диспансерное наблюдение за больными сердечно - сосудистыми заболеваниями.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Демографические показатели состояния здоровья населения за 6 месяцев  2023г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14.07.2023г.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Заместитель главного врача по </w:t>
            </w:r>
            <w:proofErr w:type="gramStart"/>
            <w:r>
              <w:rPr>
                <w:sz w:val="20"/>
                <w:szCs w:val="28"/>
              </w:rPr>
              <w:t>АПР</w:t>
            </w:r>
            <w:proofErr w:type="gramEnd"/>
            <w:r>
              <w:rPr>
                <w:sz w:val="20"/>
                <w:szCs w:val="28"/>
              </w:rPr>
              <w:t xml:space="preserve"> Маринин А.А.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Заместитель главного  врача по лечебной работе 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Курышева Т.В. 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Районный врач терапевт Москвина Н.А.</w:t>
            </w:r>
          </w:p>
        </w:tc>
      </w:tr>
      <w:tr w:rsidR="00BF5454" w:rsidTr="00B23CC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4.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Демографические показатели состояния здоровья населения за 9 месяцев  2023г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Итоги ВКК за 9 месяцев 2022год.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Соблюдение клинических рекомендаций по ведению пациентов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20.10.2023г.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Районный врач терапевт Москвина Н.А.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Заместитель главного  врача по лечебной работе 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Курышева Т.В.</w:t>
            </w:r>
          </w:p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</w:p>
        </w:tc>
      </w:tr>
      <w:tr w:rsidR="00BF5454" w:rsidTr="00B23CC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5.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Подведение итогов работы Общественного совета  ГУЗ «Кимовская ЦРБ» за 2023 год.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15.12.2023 г.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Председатель Общественного совета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Семенова Е.А. 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Главный врач ЦРБ Медведев А.Н.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Заместитель главного врача по </w:t>
            </w:r>
            <w:proofErr w:type="gramStart"/>
            <w:r>
              <w:rPr>
                <w:sz w:val="20"/>
                <w:szCs w:val="28"/>
              </w:rPr>
              <w:t>АПР</w:t>
            </w:r>
            <w:proofErr w:type="gramEnd"/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Маринин А.А.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Заместитель главного врача по лечебной работе </w:t>
            </w:r>
          </w:p>
          <w:p w:rsidR="00BF5454" w:rsidRDefault="00BF5454" w:rsidP="00B23CCE">
            <w:pPr>
              <w:tabs>
                <w:tab w:val="left" w:pos="3885"/>
              </w:tabs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Курышева Т.В.</w:t>
            </w:r>
          </w:p>
          <w:p w:rsidR="00BF5454" w:rsidRDefault="00BF5454" w:rsidP="00B23CCE">
            <w:pPr>
              <w:tabs>
                <w:tab w:val="left" w:pos="3885"/>
              </w:tabs>
              <w:jc w:val="center"/>
              <w:rPr>
                <w:sz w:val="20"/>
                <w:szCs w:val="28"/>
              </w:rPr>
            </w:pPr>
          </w:p>
        </w:tc>
      </w:tr>
    </w:tbl>
    <w:p w:rsidR="005578E7" w:rsidRDefault="005578E7"/>
    <w:sectPr w:rsidR="005578E7" w:rsidSect="0055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BF5454"/>
    <w:rsid w:val="005578E7"/>
    <w:rsid w:val="00BF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2023-03-31T03:39:00Z</dcterms:created>
  <dcterms:modified xsi:type="dcterms:W3CDTF">2023-03-31T03:39:00Z</dcterms:modified>
</cp:coreProperties>
</file>