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FB" w:rsidRPr="00A812FB" w:rsidRDefault="00A812FB" w:rsidP="00A812FB">
      <w:pPr>
        <w:spacing w:after="0" w:line="240" w:lineRule="auto"/>
        <w:outlineLvl w:val="0"/>
        <w:rPr>
          <w:rFonts w:ascii="inherit" w:eastAsia="Times New Roman" w:hAnsi="inherit" w:cs="Times New Roman"/>
          <w:b/>
          <w:bCs/>
          <w:color w:val="303030"/>
          <w:kern w:val="36"/>
          <w:sz w:val="24"/>
          <w:szCs w:val="24"/>
          <w:lang w:eastAsia="ru-RU"/>
        </w:rPr>
      </w:pPr>
      <w:r w:rsidRPr="00A812FB">
        <w:rPr>
          <w:rFonts w:ascii="inherit" w:eastAsia="Times New Roman" w:hAnsi="inherit" w:cs="Times New Roman"/>
          <w:b/>
          <w:bCs/>
          <w:color w:val="303030"/>
          <w:kern w:val="36"/>
          <w:sz w:val="24"/>
          <w:szCs w:val="24"/>
          <w:lang w:eastAsia="ru-RU"/>
        </w:rPr>
        <w:t>Условия госпитализации и требования к направлению больного</w:t>
      </w:r>
    </w:p>
    <w:p w:rsidR="00A812FB" w:rsidRPr="00A812FB" w:rsidRDefault="00A812FB" w:rsidP="00A812FB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  <w:t> </w:t>
      </w:r>
    </w:p>
    <w:p w:rsidR="00A812FB" w:rsidRPr="00A812FB" w:rsidRDefault="00A812FB" w:rsidP="00A812FB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Плановая госпитализация</w:t>
      </w:r>
      <w:r w:rsidRPr="00A812F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осуществляется только при наличии у больного результатов диагностических исследований, которые могут быть проведены в амбулаторных условиях (согласно перечню обязательного объема обследования больных, направляемых на плановую госпитализацию).</w:t>
      </w:r>
    </w:p>
    <w:p w:rsidR="00A812FB" w:rsidRPr="00A812FB" w:rsidRDefault="00A812FB" w:rsidP="00A812FB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 ожидания определяется очередью на плановую госпитализацию. Максимальный срок ожидания </w:t>
      </w:r>
      <w:r w:rsidRPr="00A812FB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не может превышать одного месяца</w:t>
      </w:r>
      <w:r w:rsidRPr="00A812F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 момента выдачи направления.</w:t>
      </w:r>
    </w:p>
    <w:p w:rsidR="00A812FB" w:rsidRPr="00A812FB" w:rsidRDefault="00A812FB" w:rsidP="00A812FB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направлении поликлиники, выданном пациенту, врач стационара указывает дату планируемой госпитализации. В случае невозможности госпитализировать больного в назначенный срок руководство ЛПУ обязано известить пациента </w:t>
      </w:r>
      <w:r w:rsidRPr="00A812FB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не менее</w:t>
      </w:r>
      <w:proofErr w:type="gramStart"/>
      <w:r w:rsidRPr="00A812FB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,</w:t>
      </w:r>
      <w:proofErr w:type="gramEnd"/>
      <w:r w:rsidRPr="00A812FB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 xml:space="preserve"> чем за три дня</w:t>
      </w:r>
      <w:r w:rsidRPr="00A812FB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A812F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 даты плановой госпитализации, и согласовать с ним новый срок госпитализации.</w:t>
      </w:r>
    </w:p>
    <w:p w:rsidR="00A812FB" w:rsidRPr="00A812FB" w:rsidRDefault="00A812FB" w:rsidP="00A812FB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Требования к направлению больного на </w:t>
      </w:r>
      <w:r w:rsidRPr="00A812FB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плановую госпитализацию </w:t>
      </w:r>
      <w:r w:rsidRPr="00A812FB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в стационар</w:t>
      </w:r>
    </w:p>
    <w:p w:rsidR="00A812FB" w:rsidRPr="00A812FB" w:rsidRDefault="00A812FB" w:rsidP="00A812FB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 плановой госпитализации необходимо наличие у гражданина:</w:t>
      </w:r>
    </w:p>
    <w:p w:rsidR="00A812FB" w:rsidRPr="00A812FB" w:rsidRDefault="00A812FB" w:rsidP="00A812F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Паспорта</w:t>
      </w:r>
    </w:p>
    <w:p w:rsidR="00A812FB" w:rsidRPr="00A812FB" w:rsidRDefault="00A812FB" w:rsidP="00A812F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Страхового медицинского полиса</w:t>
      </w:r>
    </w:p>
    <w:p w:rsidR="00A812FB" w:rsidRPr="00A812FB" w:rsidRDefault="00A812FB" w:rsidP="00A812F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СНИЛС</w:t>
      </w:r>
    </w:p>
    <w:p w:rsidR="00A812FB" w:rsidRPr="00A812FB" w:rsidRDefault="00A812FB" w:rsidP="00A812F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Направления на плановую госпитализацию.</w:t>
      </w:r>
    </w:p>
    <w:p w:rsidR="00A812FB" w:rsidRPr="00A812FB" w:rsidRDefault="00A812FB" w:rsidP="00A812FB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Направление на плановую госпитализацию выписывается на бланках лечебно-профилактического учреждения, подлежащих учету.</w:t>
      </w:r>
    </w:p>
    <w:p w:rsidR="00A812FB" w:rsidRPr="00A812FB" w:rsidRDefault="00A812FB" w:rsidP="00A812FB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Направление пациентов оформляется амбулаторно-поликлиническим учреждением, за которым закреплен пациент по полису ОМС. Направление больного на госпитализацию должно соответствовать установленным требованиям.</w:t>
      </w:r>
    </w:p>
    <w:p w:rsidR="00A812FB" w:rsidRPr="00A812FB" w:rsidRDefault="00A812FB" w:rsidP="00A812FB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направлении указываются:</w:t>
      </w:r>
    </w:p>
    <w:p w:rsidR="00A812FB" w:rsidRPr="00A812FB" w:rsidRDefault="00A812FB" w:rsidP="00A812F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фамилия, имя, отчество больного полностью (для иностранных граждан желательна запись на английском языке);</w:t>
      </w:r>
    </w:p>
    <w:p w:rsidR="00A812FB" w:rsidRPr="00A812FB" w:rsidRDefault="00A812FB" w:rsidP="00A812F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дата рождения указывается полностью (число, месяц, год рождения);</w:t>
      </w:r>
    </w:p>
    <w:p w:rsidR="00A812FB" w:rsidRPr="00A812FB" w:rsidRDefault="00A812FB" w:rsidP="00A812F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административный район проживания больного;</w:t>
      </w:r>
    </w:p>
    <w:p w:rsidR="00A812FB" w:rsidRPr="00A812FB" w:rsidRDefault="00A812FB" w:rsidP="00A812F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данные действующего полиса обязательного медицинского страхования (серия, номер, название страховой организации, выдавшей полис) и паспорта (удостоверения личности);</w:t>
      </w:r>
    </w:p>
    <w:p w:rsidR="00A812FB" w:rsidRPr="00A812FB" w:rsidRDefault="00A812FB" w:rsidP="00A812F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при отсутствии полиса — паспортные данные;</w:t>
      </w:r>
    </w:p>
    <w:p w:rsidR="00A812FB" w:rsidRPr="00A812FB" w:rsidRDefault="00A812FB" w:rsidP="00A812F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официальное название стационара и отделения, куда направляется больной;</w:t>
      </w:r>
    </w:p>
    <w:p w:rsidR="00A812FB" w:rsidRPr="00A812FB" w:rsidRDefault="00A812FB" w:rsidP="00A812F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цель госпитализации;</w:t>
      </w:r>
    </w:p>
    <w:p w:rsidR="00A812FB" w:rsidRPr="00A812FB" w:rsidRDefault="00A812FB" w:rsidP="00A812F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диагноз основного заболевания согласно международной классификации болезней;</w:t>
      </w:r>
    </w:p>
    <w:p w:rsidR="00A812FB" w:rsidRPr="00A812FB" w:rsidRDefault="00A812FB" w:rsidP="00A812F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данные обследования согласно обязательному объему обследования больных, направляемых в стационары (лабораторного, инструментального, рентгеновского, консультации специалистов в соответствии с медико-экономическими стандартами), с указанием даты;</w:t>
      </w:r>
    </w:p>
    <w:p w:rsidR="00A812FB" w:rsidRPr="00A812FB" w:rsidRDefault="00A812FB" w:rsidP="00A812F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сведения об эпидемиологическом окружении;</w:t>
      </w:r>
    </w:p>
    <w:p w:rsidR="00A812FB" w:rsidRPr="00A812FB" w:rsidRDefault="00A812FB" w:rsidP="00A812F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сведения о профилактических прививках;</w:t>
      </w:r>
    </w:p>
    <w:p w:rsidR="00A812FB" w:rsidRPr="00A812FB" w:rsidRDefault="00A812FB" w:rsidP="00A812F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дата выписки направления, фамилия врача, подпись врача, выдавшего направление,</w:t>
      </w:r>
    </w:p>
    <w:p w:rsidR="00A812FB" w:rsidRPr="00A812FB" w:rsidRDefault="00A812FB" w:rsidP="00A812F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подпись заведующего терапевтическим отделением;</w:t>
      </w:r>
    </w:p>
    <w:p w:rsidR="00A812FB" w:rsidRPr="00A812FB" w:rsidRDefault="00A812FB" w:rsidP="00A812F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название лечебного учреждения, которое направляет больного на стационарное лечение.</w:t>
      </w:r>
    </w:p>
    <w:p w:rsidR="00A812FB" w:rsidRPr="00A812FB" w:rsidRDefault="00A812FB" w:rsidP="00A812FB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Амбулаторно-поликлиническое учреждение обеспечивает </w:t>
      </w:r>
      <w:proofErr w:type="gramStart"/>
      <w:r w:rsidRPr="00A812F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контроль за</w:t>
      </w:r>
      <w:proofErr w:type="gramEnd"/>
      <w:r w:rsidRPr="00A812FB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выдачей направлений застрахованному больному, зарегистрированному в этом медицинском учреждении, на плановую госпитализацию в стационары системы ОМС.</w:t>
      </w:r>
    </w:p>
    <w:p w:rsidR="00A812FB" w:rsidRPr="00A812FB" w:rsidRDefault="00A812FB" w:rsidP="00A812FB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Госпитализация в стационар </w:t>
      </w:r>
      <w:r w:rsidRPr="00A812FB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по экстренным показаниям</w:t>
      </w:r>
      <w:r w:rsidRPr="00A812FB">
        <w:rPr>
          <w:rFonts w:ascii="Arial" w:eastAsia="Times New Roman" w:hAnsi="Arial" w:cs="Arial"/>
          <w:b/>
          <w:bCs/>
          <w:color w:val="333333"/>
          <w:sz w:val="17"/>
          <w:lang w:eastAsia="ru-RU"/>
        </w:rPr>
        <w:t> </w:t>
      </w:r>
      <w:r w:rsidRPr="00A812FB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осуществляется:</w:t>
      </w:r>
    </w:p>
    <w:p w:rsidR="00A812FB" w:rsidRPr="00A812FB" w:rsidRDefault="00A812FB" w:rsidP="00A812F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врачами (фельдшерами) первичного звена;</w:t>
      </w:r>
    </w:p>
    <w:p w:rsidR="00A812FB" w:rsidRPr="00A812FB" w:rsidRDefault="00A812FB" w:rsidP="00A812F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врачами (фельдшерами) скорой и неотложной медицинской помощи;</w:t>
      </w:r>
    </w:p>
    <w:p w:rsidR="00A812FB" w:rsidRPr="00A812FB" w:rsidRDefault="00A812FB" w:rsidP="00A812F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переводом из другого лечебно-профилактического учреждения;</w:t>
      </w:r>
    </w:p>
    <w:p w:rsidR="00A812FB" w:rsidRPr="00A812FB" w:rsidRDefault="00A812FB" w:rsidP="00A812F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самостоятельно обратившихся больных.</w:t>
      </w:r>
    </w:p>
    <w:p w:rsidR="00A812FB" w:rsidRPr="00A812FB" w:rsidRDefault="00A812FB" w:rsidP="00A812FB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A812FB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</w:t>
      </w:r>
    </w:p>
    <w:p w:rsidR="00D87E6B" w:rsidRDefault="00D87E6B"/>
    <w:sectPr w:rsidR="00D87E6B" w:rsidSect="00D87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E89"/>
    <w:multiLevelType w:val="multilevel"/>
    <w:tmpl w:val="5284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02088"/>
    <w:multiLevelType w:val="multilevel"/>
    <w:tmpl w:val="6F6A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94616"/>
    <w:multiLevelType w:val="multilevel"/>
    <w:tmpl w:val="1EFE7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812FB"/>
    <w:rsid w:val="00A812FB"/>
    <w:rsid w:val="00D8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6B"/>
  </w:style>
  <w:style w:type="paragraph" w:styleId="1">
    <w:name w:val="heading 1"/>
    <w:basedOn w:val="a"/>
    <w:link w:val="10"/>
    <w:uiPriority w:val="9"/>
    <w:qFormat/>
    <w:rsid w:val="00A81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2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2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2550</Characters>
  <Application>Microsoft Office Word</Application>
  <DocSecurity>0</DocSecurity>
  <Lines>21</Lines>
  <Paragraphs>5</Paragraphs>
  <ScaleCrop>false</ScaleCrop>
  <Company>Microsoft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2022-10-27T16:14:00Z</dcterms:created>
  <dcterms:modified xsi:type="dcterms:W3CDTF">2022-10-27T16:16:00Z</dcterms:modified>
</cp:coreProperties>
</file>