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29" w:rsidRPr="004B20E3" w:rsidRDefault="00ED1129" w:rsidP="00ED112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Cs w:val="13"/>
          <w:lang w:eastAsia="ru-RU"/>
        </w:rPr>
      </w:pPr>
      <w:r w:rsidRPr="004B20E3">
        <w:rPr>
          <w:rFonts w:ascii="Helvetica" w:eastAsia="Times New Roman" w:hAnsi="Helvetica" w:cs="Helvetica"/>
          <w:b/>
          <w:bCs/>
          <w:color w:val="444444"/>
          <w:lang w:eastAsia="ru-RU"/>
        </w:rPr>
        <w:t xml:space="preserve">Виды оказываемой медицинской помощи </w:t>
      </w:r>
      <w:proofErr w:type="spellStart"/>
      <w:r w:rsidRPr="004B20E3">
        <w:rPr>
          <w:rFonts w:ascii="Helvetica" w:eastAsia="Times New Roman" w:hAnsi="Helvetica" w:cs="Helvetica"/>
          <w:b/>
          <w:bCs/>
          <w:color w:val="444444"/>
          <w:lang w:eastAsia="ru-RU"/>
        </w:rPr>
        <w:t>дата-размещения-информации</w:t>
      </w:r>
      <w:proofErr w:type="spellEnd"/>
    </w:p>
    <w:p w:rsidR="00ED1129" w:rsidRPr="00ED1129" w:rsidRDefault="00ED1129" w:rsidP="00ED112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i/>
          <w:iCs/>
          <w:color w:val="444444"/>
          <w:sz w:val="13"/>
          <w:lang w:eastAsia="ru-RU"/>
        </w:rPr>
        <w:t xml:space="preserve">В рамках Программы государственных гарантий оказания гражданам Российской Федерации бесплатной медицинской помощи на территории </w:t>
      </w:r>
      <w:proofErr w:type="spellStart"/>
      <w:r w:rsidRPr="00ED1129">
        <w:rPr>
          <w:rFonts w:ascii="Helvetica" w:eastAsia="Times New Roman" w:hAnsi="Helvetica" w:cs="Helvetica"/>
          <w:i/>
          <w:iCs/>
          <w:color w:val="444444"/>
          <w:sz w:val="13"/>
          <w:lang w:eastAsia="ru-RU"/>
        </w:rPr>
        <w:t>Кимовского</w:t>
      </w:r>
      <w:proofErr w:type="spellEnd"/>
      <w:r w:rsidRPr="00ED1129">
        <w:rPr>
          <w:rFonts w:ascii="Helvetica" w:eastAsia="Times New Roman" w:hAnsi="Helvetica" w:cs="Helvetica"/>
          <w:i/>
          <w:iCs/>
          <w:color w:val="444444"/>
          <w:sz w:val="13"/>
          <w:lang w:eastAsia="ru-RU"/>
        </w:rPr>
        <w:t xml:space="preserve"> района бесплатно предоставляются</w:t>
      </w:r>
    </w:p>
    <w:p w:rsidR="00ED1129" w:rsidRPr="004B20E3" w:rsidRDefault="00ED1129" w:rsidP="004B20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первичная медико-санитарная помощь</w:t>
      </w:r>
    </w:p>
    <w:p w:rsidR="00ED1129" w:rsidRPr="00ED1129" w:rsidRDefault="00ED1129" w:rsidP="00ED11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специализированная медицинская помощь</w:t>
      </w:r>
    </w:p>
    <w:p w:rsidR="00ED1129" w:rsidRPr="00ED1129" w:rsidRDefault="00ED1129" w:rsidP="00ED112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proofErr w:type="gramStart"/>
      <w:r w:rsidRPr="00ED1129">
        <w:rPr>
          <w:rFonts w:ascii="Helvetica" w:eastAsia="Times New Roman" w:hAnsi="Helvetica" w:cs="Helvetica"/>
          <w:b/>
          <w:bCs/>
          <w:color w:val="444444"/>
          <w:sz w:val="13"/>
          <w:lang w:eastAsia="ru-RU"/>
        </w:rPr>
        <w:t>Первичная медико-санитарная помощь</w:t>
      </w: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 включает лечение наиболее распространенных болезней, травм, отравлений и других состояний, требующих неотложной помощи, медицинскую профилактику заболеваний, осуществление мероприятий по проведению профилактических прививок, профилактических смотров, диспансерному наблюдению женщин в период беременности, здоровых детей и лиц с хроническими заболеваниями, предупреждению абортов, санитарно-гигиеническое просвещение граждан, а также осуществление других мероприятий, связанных с оказанием первичной медико-санитарной помощи гражданам.</w:t>
      </w:r>
      <w:proofErr w:type="gramEnd"/>
    </w:p>
    <w:p w:rsidR="00ED1129" w:rsidRPr="00ED1129" w:rsidRDefault="00ED1129" w:rsidP="00ED112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b/>
          <w:bCs/>
          <w:color w:val="444444"/>
          <w:sz w:val="13"/>
          <w:lang w:eastAsia="ru-RU"/>
        </w:rPr>
        <w:t>Первичная медико-санитарная помощь</w:t>
      </w: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 предоставляется гражданам в структурных подразделениях ЦРБ, врачами-терапевтами участковыми, врачами-педиатрами участковыми, врачами общей практики (семейными врачами), врачами-специалистами, а также соответствующим средним медицинским персоналом.</w:t>
      </w:r>
    </w:p>
    <w:p w:rsidR="00ED1129" w:rsidRPr="00ED1129" w:rsidRDefault="00ED1129" w:rsidP="00ED112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b/>
          <w:bCs/>
          <w:color w:val="444444"/>
          <w:sz w:val="13"/>
          <w:lang w:eastAsia="ru-RU"/>
        </w:rPr>
        <w:t>Медицинская помощь гражданам предоставляется</w:t>
      </w:r>
    </w:p>
    <w:p w:rsidR="00ED1129" w:rsidRPr="00ED1129" w:rsidRDefault="00ED1129" w:rsidP="00ED11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фельдшерскими бригадами отделения скорой медицинской помощи;</w:t>
      </w:r>
    </w:p>
    <w:p w:rsidR="00ED1129" w:rsidRPr="00ED1129" w:rsidRDefault="00ED1129" w:rsidP="00ED11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амбулаторно-поликлиническими структурными подразделениями и дневными стационарами (амбулаторная медицинская помощь);</w:t>
      </w:r>
    </w:p>
    <w:p w:rsidR="00ED1129" w:rsidRPr="00ED1129" w:rsidRDefault="00ED1129" w:rsidP="00ED11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соответствующими структурными подразделениями (стационарная медицинская помощь)</w:t>
      </w:r>
    </w:p>
    <w:p w:rsidR="00ED1129" w:rsidRPr="00ED1129" w:rsidRDefault="00ED1129" w:rsidP="00ED112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b/>
          <w:bCs/>
          <w:color w:val="444444"/>
          <w:sz w:val="13"/>
          <w:lang w:eastAsia="ru-RU"/>
        </w:rPr>
        <w:t>Амбулаторная медицинская помощь</w:t>
      </w: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 предоставляется гражданам при заболеваниях, травмах, отравлениях и других патологических состояниях, не требующих круглосуточного медицинского наблюдения, изоляции и использования интенсивных методов лечения, а также при беременности и искусственном прерывании беременности на ранних сроках (абортах).</w:t>
      </w:r>
    </w:p>
    <w:p w:rsidR="00ED1129" w:rsidRPr="00ED1129" w:rsidRDefault="00ED1129" w:rsidP="00ED11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В целях повышения эффективности оказания гражданам первичной медико-санитарной помощи при острых заболеваниях и обострении хронических заболеваний, не требующих срочного медицинского вмешательства, функционирует пункт неотложной медицинской помощи.</w:t>
      </w:r>
    </w:p>
    <w:p w:rsidR="00ED1129" w:rsidRPr="00ED1129" w:rsidRDefault="00ED1129" w:rsidP="00ED112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b/>
          <w:bCs/>
          <w:color w:val="444444"/>
          <w:sz w:val="13"/>
          <w:lang w:eastAsia="ru-RU"/>
        </w:rPr>
        <w:t>Стационарная медицинская помощь</w:t>
      </w: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 предоставляется гражданам в случаях заболеваний, в том числе острых, обострений хронических заболеваний, отравлений, травм, патологии беременности, абортов, которые требуют круглосуточного медицинского наблюдения, применения интенсивных методов лечения и (или) изоляции, в том числе по эпидемическим показаниям.</w:t>
      </w:r>
    </w:p>
    <w:p w:rsidR="00ED1129" w:rsidRPr="00ED1129" w:rsidRDefault="00ED1129" w:rsidP="00ED11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Мероприятия по восстановительному лечению и реабилитации больных осуществляются в амбулаторных условиях физиотерапевтической поликлинике.</w:t>
      </w:r>
    </w:p>
    <w:p w:rsidR="00ED1129" w:rsidRPr="00ED1129" w:rsidRDefault="00ED1129" w:rsidP="00ED11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При оказании медицинской помощи осуществляется обеспечение граждан в соответствии с законодательством Российской Федерации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детей-инвалидов.</w:t>
      </w:r>
    </w:p>
    <w:p w:rsidR="00ED1129" w:rsidRPr="00ED1129" w:rsidRDefault="00ED1129" w:rsidP="00ED11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Для получения медицинской помощи граждане имеют право на выбор врача, в том числе врача общей практики (семейного врача) и лечащего врача (с учетом согласия этого врача), а также на выбор медицинской организации в соответствии с договорами на оказание медицинской помощи по обязательному медицинскому страхованию.</w:t>
      </w:r>
    </w:p>
    <w:p w:rsidR="00ED1129" w:rsidRPr="00ED1129" w:rsidRDefault="00ED1129" w:rsidP="00ED11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</w:pP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t>Кроме бесплатной медицинской помощи, оказываемой в рамках Программы ОМС, ГУЗ «Кимовская ЦРБ» оказываются платные услуги.</w:t>
      </w:r>
      <w:r w:rsidRPr="00ED1129">
        <w:rPr>
          <w:rFonts w:ascii="Helvetica" w:eastAsia="Times New Roman" w:hAnsi="Helvetica" w:cs="Helvetica"/>
          <w:color w:val="444444"/>
          <w:sz w:val="13"/>
          <w:szCs w:val="13"/>
          <w:lang w:eastAsia="ru-RU"/>
        </w:rPr>
        <w:br/>
        <w:t>Постановление Правительства Российской Федерации от 4 октября 2012 г. № 1006.</w:t>
      </w:r>
    </w:p>
    <w:p w:rsidR="00B92D36" w:rsidRDefault="00B92D36"/>
    <w:sectPr w:rsidR="00B92D36" w:rsidSect="00B9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5492"/>
    <w:multiLevelType w:val="multilevel"/>
    <w:tmpl w:val="330C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8C7932"/>
    <w:multiLevelType w:val="multilevel"/>
    <w:tmpl w:val="8784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1129"/>
    <w:rsid w:val="004B20E3"/>
    <w:rsid w:val="0066233D"/>
    <w:rsid w:val="00B92D36"/>
    <w:rsid w:val="00ED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129"/>
    <w:rPr>
      <w:b/>
      <w:bCs/>
    </w:rPr>
  </w:style>
  <w:style w:type="character" w:styleId="a5">
    <w:name w:val="Emphasis"/>
    <w:basedOn w:val="a0"/>
    <w:uiPriority w:val="20"/>
    <w:qFormat/>
    <w:rsid w:val="00ED1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2826</Characters>
  <Application>Microsoft Office Word</Application>
  <DocSecurity>0</DocSecurity>
  <Lines>23</Lines>
  <Paragraphs>6</Paragraphs>
  <ScaleCrop>false</ScaleCrop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2025-01-29T07:32:00Z</dcterms:created>
  <dcterms:modified xsi:type="dcterms:W3CDTF">2025-01-29T07:36:00Z</dcterms:modified>
</cp:coreProperties>
</file>